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4" w:rsidRDefault="00163E60" w:rsidP="00163E6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6765DB2" wp14:editId="45F55CEA">
            <wp:extent cx="3464900" cy="2000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B4" w:rsidRDefault="005144B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63E60" w:rsidRDefault="00163E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Default="00163E60" w:rsidP="00163E60">
      <w:pPr>
        <w:pStyle w:val="Default"/>
      </w:pPr>
    </w:p>
    <w:p w:rsidR="00163E60" w:rsidRPr="00163E60" w:rsidRDefault="00163E60" w:rsidP="00163E60">
      <w:pPr>
        <w:ind w:left="1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E60">
        <w:rPr>
          <w:rFonts w:ascii="Times New Roman" w:hAnsi="Times New Roman" w:cs="Times New Roman"/>
          <w:b/>
          <w:bCs/>
          <w:sz w:val="32"/>
          <w:szCs w:val="32"/>
        </w:rPr>
        <w:t>THE INTERNATIONAL ORGANISATION OF PENSION</w:t>
      </w:r>
    </w:p>
    <w:p w:rsidR="00163E60" w:rsidRPr="00163E60" w:rsidRDefault="00163E60" w:rsidP="00163E60">
      <w:pPr>
        <w:ind w:left="110"/>
        <w:jc w:val="center"/>
        <w:rPr>
          <w:rFonts w:ascii="Times New Roman" w:hAnsi="Times New Roman" w:cs="Times New Roman"/>
          <w:b/>
          <w:w w:val="95"/>
          <w:sz w:val="20"/>
        </w:rPr>
      </w:pPr>
      <w:r w:rsidRPr="00163E60">
        <w:rPr>
          <w:rFonts w:ascii="Times New Roman" w:hAnsi="Times New Roman" w:cs="Times New Roman"/>
          <w:b/>
          <w:bCs/>
          <w:sz w:val="32"/>
          <w:szCs w:val="32"/>
        </w:rPr>
        <w:t>SUPERVISORS (IOPS)</w:t>
      </w:r>
    </w:p>
    <w:p w:rsidR="00163E60" w:rsidRDefault="00163E60" w:rsidP="00163E60">
      <w:pPr>
        <w:ind w:left="110"/>
        <w:rPr>
          <w:rFonts w:ascii="Times New Roman"/>
          <w:b/>
          <w:w w:val="95"/>
          <w:sz w:val="20"/>
        </w:rPr>
      </w:pPr>
    </w:p>
    <w:p w:rsidR="00163E60" w:rsidRPr="00163E60" w:rsidRDefault="00163E60" w:rsidP="00AE48F6">
      <w:pPr>
        <w:ind w:left="284"/>
        <w:rPr>
          <w:rFonts w:ascii="Times New Roman" w:hAnsi="Times New Roman" w:cs="Times New Roman"/>
          <w:b/>
          <w:w w:val="95"/>
          <w:sz w:val="20"/>
          <w:szCs w:val="20"/>
        </w:rPr>
      </w:pPr>
      <w:r w:rsidRPr="00163E60">
        <w:rPr>
          <w:rFonts w:ascii="Times New Roman" w:hAnsi="Times New Roman" w:cs="Times New Roman"/>
          <w:b/>
          <w:w w:val="95"/>
          <w:sz w:val="20"/>
          <w:szCs w:val="20"/>
        </w:rPr>
        <w:t>C/O</w:t>
      </w:r>
    </w:p>
    <w:p w:rsidR="005144B4" w:rsidRPr="00AE48F6" w:rsidRDefault="0017463A" w:rsidP="00AE48F6">
      <w:pPr>
        <w:ind w:firstLine="284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IOPS</w:t>
      </w:r>
      <w:r w:rsidRPr="00AE48F6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="009C6160" w:rsidRPr="00AE48F6">
        <w:rPr>
          <w:rFonts w:ascii="Times New Roman" w:hAnsi="Times New Roman" w:cs="Times New Roman"/>
          <w:b/>
          <w:spacing w:val="-1"/>
          <w:sz w:val="20"/>
          <w:szCs w:val="20"/>
        </w:rPr>
        <w:t>Secretariat</w:t>
      </w:r>
    </w:p>
    <w:p w:rsidR="009C6160" w:rsidRPr="00163E60" w:rsidRDefault="009C6160" w:rsidP="00AE48F6">
      <w:pPr>
        <w:ind w:left="284"/>
        <w:rPr>
          <w:rFonts w:ascii="Times New Roman" w:hAnsi="Times New Roman" w:cs="Times New Roman"/>
          <w:spacing w:val="-1"/>
          <w:sz w:val="20"/>
          <w:szCs w:val="20"/>
        </w:rPr>
      </w:pPr>
      <w:r w:rsidRPr="00163E60">
        <w:rPr>
          <w:rFonts w:ascii="Times New Roman" w:hAnsi="Times New Roman" w:cs="Times New Roman"/>
          <w:spacing w:val="-1"/>
          <w:sz w:val="20"/>
          <w:szCs w:val="20"/>
        </w:rPr>
        <w:t xml:space="preserve">Email: </w:t>
      </w:r>
      <w:hyperlink r:id="rId9" w:history="1">
        <w:r w:rsidRPr="00163E60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Dariusz.stanko@oecd.org</w:t>
        </w:r>
      </w:hyperlink>
      <w:r w:rsidRPr="00163E6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9C6160" w:rsidRPr="00163E60" w:rsidRDefault="009C6160" w:rsidP="00AE48F6">
      <w:pPr>
        <w:ind w:left="284"/>
        <w:rPr>
          <w:rFonts w:ascii="Times New Roman" w:hAnsi="Times New Roman" w:cs="Times New Roman"/>
          <w:spacing w:val="-1"/>
          <w:sz w:val="20"/>
          <w:szCs w:val="20"/>
        </w:rPr>
      </w:pPr>
    </w:p>
    <w:p w:rsidR="009C6160" w:rsidRPr="00AE48F6" w:rsidRDefault="009C6160" w:rsidP="00AE48F6">
      <w:pPr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IOPS</w:t>
      </w:r>
      <w:r w:rsidRPr="00AE48F6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Treasurer</w:t>
      </w:r>
    </w:p>
    <w:p w:rsidR="005144B4" w:rsidRPr="00163E60" w:rsidRDefault="0017463A" w:rsidP="00AE48F6">
      <w:pPr>
        <w:spacing w:line="229" w:lineRule="exact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163E60">
        <w:rPr>
          <w:rFonts w:ascii="Times New Roman" w:hAnsi="Times New Roman" w:cs="Times New Roman"/>
          <w:spacing w:val="1"/>
          <w:sz w:val="20"/>
          <w:szCs w:val="20"/>
        </w:rPr>
        <w:t>Mr.</w:t>
      </w:r>
      <w:r w:rsidRPr="00163E6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70CA4">
        <w:rPr>
          <w:rFonts w:ascii="Times New Roman" w:hAnsi="Times New Roman" w:cs="Times New Roman"/>
          <w:spacing w:val="-11"/>
          <w:sz w:val="20"/>
          <w:szCs w:val="20"/>
        </w:rPr>
        <w:t>Michael James Cornwell</w:t>
      </w:r>
    </w:p>
    <w:p w:rsidR="00163E60" w:rsidRDefault="0017463A" w:rsidP="00AE48F6">
      <w:pPr>
        <w:ind w:left="284" w:right="2897"/>
        <w:rPr>
          <w:rFonts w:ascii="Times New Roman" w:hAnsi="Times New Roman" w:cs="Times New Roman"/>
          <w:sz w:val="20"/>
          <w:szCs w:val="20"/>
        </w:rPr>
      </w:pPr>
      <w:r w:rsidRPr="00163E60">
        <w:rPr>
          <w:rFonts w:ascii="Times New Roman" w:hAnsi="Times New Roman" w:cs="Times New Roman"/>
          <w:spacing w:val="-1"/>
          <w:sz w:val="20"/>
          <w:szCs w:val="20"/>
        </w:rPr>
        <w:t>General</w:t>
      </w:r>
      <w:r w:rsidRPr="00163E6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Manager</w:t>
      </w:r>
      <w:r w:rsidR="00670CA4">
        <w:rPr>
          <w:rFonts w:ascii="Times New Roman" w:hAnsi="Times New Roman" w:cs="Times New Roman"/>
          <w:sz w:val="20"/>
          <w:szCs w:val="20"/>
        </w:rPr>
        <w:t xml:space="preserve"> Superannuation</w:t>
      </w:r>
      <w:r w:rsidRPr="00163E60">
        <w:rPr>
          <w:rFonts w:ascii="Times New Roman" w:hAnsi="Times New Roman" w:cs="Times New Roman"/>
          <w:sz w:val="20"/>
          <w:szCs w:val="20"/>
        </w:rPr>
        <w:t>,</w:t>
      </w:r>
      <w:r w:rsidRPr="00163E6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pacing w:val="-1"/>
          <w:sz w:val="20"/>
          <w:szCs w:val="20"/>
        </w:rPr>
        <w:t>Specialised</w:t>
      </w:r>
      <w:r w:rsidRPr="00163E6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Institutions</w:t>
      </w:r>
      <w:r w:rsidRPr="00163E6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Division</w:t>
      </w:r>
    </w:p>
    <w:p w:rsidR="00A071F8" w:rsidRDefault="00A071F8" w:rsidP="00AE48F6">
      <w:pPr>
        <w:ind w:left="284" w:right="2897"/>
        <w:rPr>
          <w:rFonts w:ascii="Times New Roman" w:hAnsi="Times New Roman" w:cs="Times New Roman"/>
          <w:sz w:val="20"/>
          <w:szCs w:val="20"/>
        </w:rPr>
      </w:pPr>
      <w:r w:rsidRPr="00A071F8">
        <w:rPr>
          <w:rFonts w:ascii="Times New Roman" w:hAnsi="Times New Roman" w:cs="Times New Roman"/>
          <w:sz w:val="20"/>
          <w:szCs w:val="20"/>
        </w:rPr>
        <w:t>Australian Prudential Regulation Authority</w:t>
      </w:r>
    </w:p>
    <w:p w:rsidR="00163E60" w:rsidRPr="00A071F8" w:rsidRDefault="00163E60" w:rsidP="00AE48F6">
      <w:pPr>
        <w:ind w:left="284" w:right="2897"/>
        <w:rPr>
          <w:rFonts w:ascii="Times New Roman" w:hAnsi="Times New Roman" w:cs="Times New Roman"/>
          <w:sz w:val="20"/>
          <w:szCs w:val="20"/>
          <w:lang w:val="en-GB"/>
        </w:rPr>
      </w:pPr>
      <w:r w:rsidRPr="00A071F8">
        <w:rPr>
          <w:rFonts w:ascii="Times New Roman" w:hAnsi="Times New Roman" w:cs="Times New Roman"/>
          <w:sz w:val="20"/>
          <w:szCs w:val="20"/>
          <w:lang w:val="en-GB"/>
        </w:rPr>
        <w:t xml:space="preserve">Email: </w:t>
      </w:r>
      <w:hyperlink r:id="rId10" w:history="1">
        <w:r w:rsidR="00670CA4" w:rsidRPr="009D049E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mike.cornwell@Apra.Gov.Au</w:t>
        </w:r>
      </w:hyperlink>
    </w:p>
    <w:p w:rsidR="005144B4" w:rsidRPr="00A071F8" w:rsidRDefault="005144B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163E60" w:rsidRDefault="00163E60" w:rsidP="00163E60">
      <w:pPr>
        <w:jc w:val="center"/>
        <w:rPr>
          <w:rFonts w:ascii="Times New Roman"/>
          <w:b/>
          <w:spacing w:val="-1"/>
          <w:sz w:val="24"/>
          <w:szCs w:val="24"/>
        </w:rPr>
      </w:pPr>
    </w:p>
    <w:p w:rsidR="005144B4" w:rsidRDefault="0017463A" w:rsidP="00163E60">
      <w:pPr>
        <w:jc w:val="center"/>
        <w:rPr>
          <w:rFonts w:ascii="Times New Roman"/>
          <w:b/>
          <w:sz w:val="24"/>
          <w:szCs w:val="24"/>
        </w:rPr>
      </w:pPr>
      <w:r w:rsidRPr="00163E60">
        <w:rPr>
          <w:rFonts w:ascii="Times New Roman"/>
          <w:b/>
          <w:spacing w:val="-1"/>
          <w:sz w:val="24"/>
          <w:szCs w:val="24"/>
        </w:rPr>
        <w:t>APPLICATION</w:t>
      </w:r>
      <w:r w:rsidRPr="00163E60">
        <w:rPr>
          <w:rFonts w:ascii="Times New Roman"/>
          <w:b/>
          <w:spacing w:val="-17"/>
          <w:sz w:val="24"/>
          <w:szCs w:val="24"/>
        </w:rPr>
        <w:t xml:space="preserve"> </w:t>
      </w:r>
      <w:r w:rsidRPr="00163E60">
        <w:rPr>
          <w:rFonts w:ascii="Times New Roman"/>
          <w:b/>
          <w:sz w:val="24"/>
          <w:szCs w:val="24"/>
        </w:rPr>
        <w:t>FOR</w:t>
      </w:r>
      <w:r w:rsidRPr="00163E60">
        <w:rPr>
          <w:rFonts w:ascii="Times New Roman"/>
          <w:b/>
          <w:spacing w:val="-16"/>
          <w:sz w:val="24"/>
          <w:szCs w:val="24"/>
        </w:rPr>
        <w:t xml:space="preserve"> </w:t>
      </w:r>
      <w:r w:rsidRPr="00163E60">
        <w:rPr>
          <w:rFonts w:ascii="Times New Roman"/>
          <w:b/>
          <w:sz w:val="24"/>
          <w:szCs w:val="24"/>
        </w:rPr>
        <w:t>MEMBERSHIP</w:t>
      </w:r>
    </w:p>
    <w:p w:rsidR="00163E60" w:rsidRPr="00163E60" w:rsidRDefault="00163E60" w:rsidP="00163E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4B4" w:rsidRDefault="005144B4" w:rsidP="00163E6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44B4" w:rsidRDefault="0017463A" w:rsidP="00163E60">
      <w:pPr>
        <w:pStyle w:val="BodyText"/>
        <w:tabs>
          <w:tab w:val="left" w:pos="8241"/>
        </w:tabs>
        <w:spacing w:line="276" w:lineRule="auto"/>
        <w:ind w:left="0"/>
      </w:pPr>
      <w:r>
        <w:rPr>
          <w:spacing w:val="-1"/>
        </w:rPr>
        <w:t>Type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Membership: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  </w:t>
      </w:r>
    </w:p>
    <w:p w:rsidR="005144B4" w:rsidRDefault="005144B4" w:rsidP="00163E60">
      <w:pPr>
        <w:spacing w:before="8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163E60">
      <w:pPr>
        <w:pStyle w:val="BodyText"/>
        <w:tabs>
          <w:tab w:val="left" w:pos="8341"/>
        </w:tabs>
        <w:spacing w:before="72" w:line="276" w:lineRule="auto"/>
        <w:ind w:left="0"/>
      </w:pPr>
      <w:r w:rsidRPr="00163E60">
        <w:rPr>
          <w:b/>
          <w:spacing w:val="-2"/>
        </w:rPr>
        <w:t>Name</w:t>
      </w:r>
      <w:r w:rsidRPr="00163E60">
        <w:rPr>
          <w:b/>
        </w:rPr>
        <w:t xml:space="preserve"> of</w:t>
      </w:r>
      <w:r w:rsidRPr="00163E60">
        <w:rPr>
          <w:b/>
          <w:spacing w:val="1"/>
        </w:rPr>
        <w:t xml:space="preserve"> </w:t>
      </w:r>
      <w:r w:rsidRPr="00163E60">
        <w:rPr>
          <w:b/>
          <w:spacing w:val="-1"/>
        </w:rPr>
        <w:t>Organisation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163E60">
      <w:pPr>
        <w:pStyle w:val="BodyText"/>
        <w:tabs>
          <w:tab w:val="left" w:pos="8312"/>
        </w:tabs>
        <w:spacing w:before="72" w:line="276" w:lineRule="auto"/>
        <w:ind w:left="0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AE48F6">
      <w:pPr>
        <w:pStyle w:val="BodyText"/>
        <w:tabs>
          <w:tab w:val="left" w:pos="4536"/>
          <w:tab w:val="left" w:pos="8315"/>
        </w:tabs>
        <w:spacing w:before="72" w:line="276" w:lineRule="auto"/>
        <w:ind w:left="0"/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 w:rsidR="002E71E1">
        <w:rPr>
          <w:spacing w:val="-1"/>
          <w:u w:val="single" w:color="000000"/>
        </w:rPr>
        <w:t xml:space="preserve">     </w:t>
      </w:r>
      <w:r>
        <w:rPr>
          <w:spacing w:val="-1"/>
        </w:rPr>
        <w:t>Country: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8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AE48F6">
      <w:pPr>
        <w:pStyle w:val="BodyText"/>
        <w:tabs>
          <w:tab w:val="left" w:pos="4536"/>
          <w:tab w:val="left" w:pos="8313"/>
        </w:tabs>
        <w:spacing w:before="72" w:line="276" w:lineRule="auto"/>
        <w:ind w:left="0"/>
      </w:pP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 w:rsidR="002E71E1">
        <w:rPr>
          <w:spacing w:val="-1"/>
        </w:rPr>
        <w:t xml:space="preserve"> number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 w:rsidR="002E71E1">
        <w:rPr>
          <w:spacing w:val="-1"/>
          <w:u w:val="single" w:color="000000"/>
        </w:rPr>
        <w:t xml:space="preserve">     </w:t>
      </w:r>
      <w:r>
        <w:rPr>
          <w:spacing w:val="-1"/>
        </w:rPr>
        <w:t>Website: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</w:t>
      </w:r>
    </w:p>
    <w:p w:rsidR="005144B4" w:rsidRDefault="005144B4" w:rsidP="00163E6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Pr="002E71E1" w:rsidRDefault="002E71E1" w:rsidP="00163E60">
      <w:pPr>
        <w:pStyle w:val="BodyText"/>
        <w:tabs>
          <w:tab w:val="left" w:pos="8369"/>
        </w:tabs>
        <w:spacing w:before="72" w:line="276" w:lineRule="auto"/>
        <w:ind w:left="0"/>
        <w:rPr>
          <w:spacing w:val="-2"/>
        </w:rPr>
      </w:pPr>
      <w:r w:rsidRPr="00163E60">
        <w:rPr>
          <w:b/>
          <w:spacing w:val="-2"/>
        </w:rPr>
        <w:t xml:space="preserve">Title and </w:t>
      </w:r>
      <w:r w:rsidR="0017463A" w:rsidRPr="00163E60">
        <w:rPr>
          <w:b/>
          <w:spacing w:val="-2"/>
        </w:rPr>
        <w:t>Name</w:t>
      </w:r>
      <w:r w:rsidR="0017463A" w:rsidRPr="00163E60">
        <w:rPr>
          <w:b/>
        </w:rPr>
        <w:t xml:space="preserve"> of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Official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Representative</w:t>
      </w:r>
      <w:r w:rsidR="0017463A">
        <w:rPr>
          <w:spacing w:val="-1"/>
        </w:rPr>
        <w:t>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              </w:t>
      </w:r>
    </w:p>
    <w:p w:rsidR="005144B4" w:rsidRDefault="005144B4" w:rsidP="00163E60">
      <w:pPr>
        <w:spacing w:before="9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44B4" w:rsidRDefault="002E71E1" w:rsidP="00AE48F6">
      <w:pPr>
        <w:pStyle w:val="BodyText"/>
        <w:tabs>
          <w:tab w:val="left" w:pos="4536"/>
          <w:tab w:val="left" w:pos="8342"/>
        </w:tabs>
        <w:spacing w:before="72" w:line="276" w:lineRule="auto"/>
        <w:ind w:left="0"/>
      </w:pP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  <w:t xml:space="preserve">    </w:t>
      </w:r>
      <w:r w:rsidR="0017463A">
        <w:rPr>
          <w:spacing w:val="-1"/>
        </w:rPr>
        <w:t>E-mail: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44B4" w:rsidRDefault="002E71E1" w:rsidP="00163E60">
      <w:pPr>
        <w:pStyle w:val="BodyText"/>
        <w:tabs>
          <w:tab w:val="left" w:pos="8233"/>
        </w:tabs>
        <w:spacing w:before="72" w:line="276" w:lineRule="auto"/>
        <w:ind w:left="0"/>
      </w:pPr>
      <w:r w:rsidRPr="00163E60">
        <w:rPr>
          <w:b/>
          <w:spacing w:val="-2"/>
        </w:rPr>
        <w:t xml:space="preserve">Title and </w:t>
      </w:r>
      <w:r w:rsidR="0017463A" w:rsidRPr="00163E60">
        <w:rPr>
          <w:b/>
          <w:spacing w:val="-2"/>
        </w:rPr>
        <w:t>Name</w:t>
      </w:r>
      <w:r w:rsidR="0017463A" w:rsidRPr="00163E60">
        <w:rPr>
          <w:b/>
        </w:rPr>
        <w:t xml:space="preserve"> of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Designated</w:t>
      </w:r>
      <w:r w:rsidR="0017463A" w:rsidRPr="00163E60">
        <w:rPr>
          <w:b/>
          <w:spacing w:val="-2"/>
        </w:rPr>
        <w:t xml:space="preserve"> </w:t>
      </w:r>
      <w:r w:rsidR="0017463A" w:rsidRPr="00163E60">
        <w:rPr>
          <w:b/>
          <w:spacing w:val="-1"/>
        </w:rPr>
        <w:t>Representative</w:t>
      </w:r>
      <w:r w:rsidR="0017463A">
        <w:rPr>
          <w:spacing w:val="-1"/>
        </w:rPr>
        <w:t>:</w:t>
      </w:r>
      <w:r w:rsidR="0017463A">
        <w:rPr>
          <w:u w:val="single" w:color="000000"/>
        </w:rPr>
        <w:t xml:space="preserve"> </w:t>
      </w:r>
      <w:r w:rsidR="00AE48F6">
        <w:rPr>
          <w:u w:val="single" w:color="000000"/>
        </w:rPr>
        <w:t xml:space="preserve">  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9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63E60" w:rsidRPr="00163E60" w:rsidRDefault="002E71E1" w:rsidP="00AE48F6">
      <w:pPr>
        <w:pStyle w:val="BodyText"/>
        <w:tabs>
          <w:tab w:val="left" w:pos="4536"/>
          <w:tab w:val="left" w:pos="8342"/>
        </w:tabs>
        <w:spacing w:before="72" w:line="276" w:lineRule="auto"/>
        <w:ind w:left="0"/>
        <w:sectPr w:rsidR="00163E60" w:rsidRPr="00163E60" w:rsidSect="00AE48F6">
          <w:headerReference w:type="default" r:id="rId11"/>
          <w:footerReference w:type="default" r:id="rId12"/>
          <w:pgSz w:w="11910" w:h="16850"/>
          <w:pgMar w:top="1980" w:right="1562" w:bottom="280" w:left="1040" w:header="1795" w:footer="0" w:gutter="0"/>
          <w:cols w:space="720"/>
        </w:sectPr>
      </w:pP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  <w:t xml:space="preserve">    </w:t>
      </w:r>
      <w:r w:rsidR="0017463A">
        <w:rPr>
          <w:spacing w:val="-1"/>
        </w:rPr>
        <w:t>E-mail: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071F8">
        <w:rPr>
          <w:u w:val="single" w:color="000000"/>
        </w:rPr>
        <w:t xml:space="preserve">                         </w:t>
      </w:r>
    </w:p>
    <w:p w:rsidR="005144B4" w:rsidRPr="00AE48F6" w:rsidRDefault="0017463A" w:rsidP="00163E60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lastRenderedPageBreak/>
        <w:t>Membership</w:t>
      </w:r>
      <w:r w:rsidRPr="00AE48F6">
        <w:rPr>
          <w:sz w:val="24"/>
          <w:szCs w:val="24"/>
        </w:rPr>
        <w:t xml:space="preserve"> </w:t>
      </w:r>
      <w:r w:rsidRPr="00AE48F6">
        <w:rPr>
          <w:spacing w:val="-1"/>
          <w:sz w:val="24"/>
          <w:szCs w:val="24"/>
        </w:rPr>
        <w:t>status</w:t>
      </w:r>
    </w:p>
    <w:p w:rsidR="005144B4" w:rsidRDefault="0017463A" w:rsidP="00AE48F6">
      <w:pPr>
        <w:pStyle w:val="BodyText"/>
        <w:spacing w:before="114"/>
        <w:ind w:left="0" w:right="394"/>
        <w:jc w:val="both"/>
      </w:pP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entities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whole</w:t>
      </w:r>
      <w:r>
        <w:t xml:space="preserve"> or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supervision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pension</w:t>
      </w:r>
      <w:r>
        <w:t xml:space="preserve"> funds, </w:t>
      </w:r>
      <w:r>
        <w:rPr>
          <w:spacing w:val="-1"/>
        </w:rPr>
        <w:t>plans,</w:t>
      </w:r>
      <w:r>
        <w:rPr>
          <w:spacing w:val="49"/>
        </w:rPr>
        <w:t xml:space="preserve"> </w:t>
      </w:r>
      <w:r>
        <w:rPr>
          <w:spacing w:val="-1"/>
        </w:rPr>
        <w:t>schemes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subdivision</w:t>
      </w:r>
      <w: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country.</w:t>
      </w:r>
    </w:p>
    <w:p w:rsidR="005144B4" w:rsidRDefault="005144B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Default="0017463A" w:rsidP="00163E60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2E71E1" w:rsidRPr="002E71E1" w:rsidRDefault="002E71E1" w:rsidP="002E71E1">
      <w:pPr>
        <w:pStyle w:val="BodyText"/>
        <w:jc w:val="both"/>
      </w:pPr>
    </w:p>
    <w:p w:rsidR="005144B4" w:rsidRDefault="0017463A" w:rsidP="002E71E1">
      <w:pPr>
        <w:pStyle w:val="BodyText"/>
        <w:numPr>
          <w:ilvl w:val="0"/>
          <w:numId w:val="2"/>
        </w:numPr>
        <w:tabs>
          <w:tab w:val="left" w:pos="831"/>
        </w:tabs>
        <w:ind w:right="107"/>
        <w:jc w:val="both"/>
      </w:pPr>
      <w:r>
        <w:t>any</w:t>
      </w:r>
      <w:r>
        <w:rPr>
          <w:spacing w:val="2"/>
        </w:rPr>
        <w:t xml:space="preserve"> </w:t>
      </w:r>
      <w:r>
        <w:rPr>
          <w:spacing w:val="-1"/>
        </w:rPr>
        <w:t>governmental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whole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pension</w:t>
      </w:r>
      <w:r>
        <w:rPr>
          <w:spacing w:val="45"/>
        </w:rPr>
        <w:t xml:space="preserve"> </w:t>
      </w:r>
      <w:r>
        <w:rPr>
          <w:spacing w:val="-1"/>
        </w:rPr>
        <w:t>regulation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establishment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pension</w:t>
      </w:r>
      <w:r>
        <w:rPr>
          <w:spacing w:val="45"/>
        </w:rPr>
        <w:t xml:space="preserve"> </w:t>
      </w:r>
      <w:r>
        <w:rPr>
          <w:spacing w:val="-1"/>
        </w:rPr>
        <w:t>policy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interest</w:t>
      </w:r>
      <w:r>
        <w:rPr>
          <w:spacing w:val="4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t>and</w:t>
      </w:r>
    </w:p>
    <w:p w:rsidR="005144B4" w:rsidRDefault="005144B4" w:rsidP="002E71E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Default="0017463A" w:rsidP="002E71E1">
      <w:pPr>
        <w:pStyle w:val="BodyText"/>
        <w:numPr>
          <w:ilvl w:val="0"/>
          <w:numId w:val="2"/>
        </w:numPr>
        <w:tabs>
          <w:tab w:val="left" w:pos="831"/>
        </w:tabs>
        <w:ind w:right="105"/>
        <w:jc w:val="both"/>
      </w:pPr>
      <w:r>
        <w:rPr>
          <w:spacing w:val="-1"/>
        </w:rPr>
        <w:t>solely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invitation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discretion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rPr>
          <w:spacing w:val="-1"/>
        </w:rPr>
        <w:t>Committee,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rPr>
          <w:spacing w:val="-2"/>
        </w:rPr>
        <w:t>governmental</w:t>
      </w:r>
      <w:r>
        <w:rPr>
          <w:spacing w:val="8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similar)</w:t>
      </w:r>
      <w: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direct,</w:t>
      </w:r>
      <w: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 xml:space="preserve">interest </w:t>
      </w:r>
      <w:r>
        <w:t xml:space="preserve">in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supervision.</w:t>
      </w:r>
    </w:p>
    <w:p w:rsidR="005144B4" w:rsidRDefault="005144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144B4" w:rsidRPr="00AE48F6" w:rsidRDefault="0017463A" w:rsidP="00163E60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t>Representatives</w:t>
      </w:r>
    </w:p>
    <w:p w:rsidR="005144B4" w:rsidRDefault="005144B4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44B4" w:rsidRDefault="0017463A" w:rsidP="00163E60">
      <w:pPr>
        <w:pStyle w:val="BodyText"/>
        <w:ind w:left="0" w:right="108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Members,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IOPS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head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supervisory</w:t>
      </w:r>
      <w:r>
        <w:rPr>
          <w:spacing w:val="55"/>
        </w:rPr>
        <w:t xml:space="preserve"> </w:t>
      </w:r>
      <w:r>
        <w:rPr>
          <w:spacing w:val="-1"/>
        </w:rPr>
        <w:t>authority.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rPr>
          <w:spacing w:val="2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head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unit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pension</w:t>
      </w:r>
      <w:r>
        <w:rPr>
          <w:spacing w:val="4"/>
        </w:rPr>
        <w:t xml:space="preserve"> </w:t>
      </w:r>
      <w:r>
        <w:rPr>
          <w:spacing w:val="-2"/>
        </w:rPr>
        <w:t>activities</w:t>
      </w:r>
      <w:r>
        <w:rPr>
          <w:spacing w:val="7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official</w:t>
      </w:r>
      <w:r>
        <w:rPr>
          <w:spacing w:val="6"/>
        </w:rPr>
        <w:t xml:space="preserve"> </w:t>
      </w:r>
      <w:r>
        <w:rPr>
          <w:spacing w:val="-1"/>
        </w:rPr>
        <w:t>representative.</w:t>
      </w:r>
      <w:r>
        <w:rPr>
          <w:spacing w:val="7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2"/>
        </w:rPr>
        <w:t xml:space="preserve"> </w:t>
      </w:r>
      <w:r>
        <w:rPr>
          <w:spacing w:val="-1"/>
        </w:rPr>
        <w:t>Member,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designate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representative.</w:t>
      </w:r>
    </w:p>
    <w:p w:rsidR="005144B4" w:rsidRDefault="005144B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2E71E1" w:rsidRDefault="0017463A" w:rsidP="00163E60">
      <w:pPr>
        <w:pStyle w:val="BodyText"/>
        <w:ind w:left="0" w:right="110"/>
        <w:jc w:val="both"/>
        <w:rPr>
          <w:spacing w:val="-1"/>
        </w:rPr>
      </w:pPr>
      <w:r>
        <w:rPr>
          <w:spacing w:val="-1"/>
        </w:rPr>
        <w:t>Associate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designate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official</w:t>
      </w:r>
      <w:r>
        <w:rPr>
          <w:spacing w:val="46"/>
        </w:rPr>
        <w:t xml:space="preserve"> </w:t>
      </w:r>
      <w:r>
        <w:rPr>
          <w:spacing w:val="-1"/>
        </w:rPr>
        <w:t>representative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represent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Member</w:t>
      </w:r>
      <w:r>
        <w:rPr>
          <w:spacing w:val="46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rPr>
          <w:spacing w:val="-2"/>
        </w:rPr>
        <w:t>IOPS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events.</w:t>
      </w:r>
      <w:r>
        <w:rPr>
          <w:spacing w:val="7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rPr>
          <w:spacing w:val="-1"/>
        </w:rPr>
        <w:t>representative,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designate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representative.</w:t>
      </w: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163E60" w:rsidRDefault="00163E60" w:rsidP="00163E60">
      <w:pPr>
        <w:pStyle w:val="Heading1"/>
        <w:spacing w:before="72"/>
        <w:ind w:left="0"/>
        <w:jc w:val="both"/>
        <w:rPr>
          <w:b w:val="0"/>
          <w:bCs w:val="0"/>
        </w:rPr>
      </w:pPr>
      <w:r w:rsidRPr="00AE48F6">
        <w:rPr>
          <w:spacing w:val="-1"/>
          <w:sz w:val="24"/>
          <w:szCs w:val="24"/>
        </w:rPr>
        <w:t>Procedures</w:t>
      </w:r>
      <w:r w:rsidRPr="00AE48F6">
        <w:rPr>
          <w:spacing w:val="-2"/>
          <w:sz w:val="24"/>
          <w:szCs w:val="24"/>
        </w:rPr>
        <w:t xml:space="preserve"> </w:t>
      </w:r>
      <w:r w:rsidRPr="00AE48F6">
        <w:rPr>
          <w:sz w:val="24"/>
          <w:szCs w:val="24"/>
        </w:rPr>
        <w:t xml:space="preserve">for </w:t>
      </w:r>
      <w:r w:rsidRPr="00AE48F6">
        <w:rPr>
          <w:spacing w:val="-1"/>
          <w:sz w:val="24"/>
          <w:szCs w:val="24"/>
        </w:rPr>
        <w:t>becoming</w:t>
      </w:r>
      <w:r w:rsidRPr="00AE48F6">
        <w:rPr>
          <w:spacing w:val="-3"/>
          <w:sz w:val="24"/>
          <w:szCs w:val="24"/>
        </w:rPr>
        <w:t xml:space="preserve"> </w:t>
      </w:r>
      <w:r w:rsidRPr="00AE48F6">
        <w:rPr>
          <w:sz w:val="24"/>
          <w:szCs w:val="24"/>
        </w:rPr>
        <w:t xml:space="preserve">a </w:t>
      </w:r>
      <w:r w:rsidRPr="00AE48F6">
        <w:rPr>
          <w:spacing w:val="-1"/>
          <w:sz w:val="24"/>
          <w:szCs w:val="24"/>
        </w:rPr>
        <w:t>membe</w:t>
      </w:r>
      <w:r>
        <w:rPr>
          <w:spacing w:val="-1"/>
        </w:rPr>
        <w:t>r</w:t>
      </w:r>
    </w:p>
    <w:p w:rsidR="00163E60" w:rsidRDefault="00163E60" w:rsidP="00163E6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63E60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ind w:right="109"/>
        <w:jc w:val="both"/>
      </w:pPr>
      <w:r>
        <w:rPr>
          <w:spacing w:val="-1"/>
        </w:rPr>
        <w:t>Interested</w:t>
      </w:r>
      <w:r>
        <w:rPr>
          <w:spacing w:val="19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complete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rPr>
          <w:spacing w:val="19"/>
        </w:rPr>
        <w:t xml:space="preserve">is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send</w:t>
      </w:r>
      <w:r>
        <w:rPr>
          <w:spacing w:val="17"/>
        </w:rPr>
        <w:t xml:space="preserve"> it </w:t>
      </w:r>
      <w:r>
        <w:t>to</w:t>
      </w:r>
      <w:r>
        <w:rPr>
          <w:spacing w:val="16"/>
        </w:rPr>
        <w:t xml:space="preserve"> the IOPS Secretariat and </w:t>
      </w:r>
      <w:r w:rsidRPr="008368B1">
        <w:rPr>
          <w:spacing w:val="-2"/>
        </w:rPr>
        <w:t>IOPS</w:t>
      </w:r>
      <w:r w:rsidRPr="008368B1">
        <w:rPr>
          <w:spacing w:val="18"/>
        </w:rPr>
        <w:t xml:space="preserve"> </w:t>
      </w:r>
      <w:r w:rsidRPr="008368B1">
        <w:rPr>
          <w:spacing w:val="-1"/>
        </w:rPr>
        <w:t>Treasurer</w:t>
      </w:r>
      <w:r>
        <w:rPr>
          <w:spacing w:val="-1"/>
        </w:rPr>
        <w:t>.</w:t>
      </w:r>
    </w:p>
    <w:p w:rsidR="00163E60" w:rsidRDefault="00163E60" w:rsidP="00163E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Pr="002E71E1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ind w:right="108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t>cases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discretion,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forthcoming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-1"/>
        </w:rPr>
        <w:t>advised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outcome.</w:t>
      </w:r>
    </w:p>
    <w:p w:rsidR="00163E60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spacing w:before="120" w:line="241" w:lineRule="auto"/>
        <w:ind w:right="110"/>
        <w:jc w:val="both"/>
      </w:pPr>
      <w:r w:rsidRPr="0017463A">
        <w:rPr>
          <w:spacing w:val="-1"/>
        </w:rPr>
        <w:t>Once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your</w:t>
      </w:r>
      <w:r w:rsidRPr="0017463A">
        <w:rPr>
          <w:spacing w:val="54"/>
        </w:rPr>
        <w:t xml:space="preserve"> </w:t>
      </w:r>
      <w:r w:rsidRPr="0017463A">
        <w:rPr>
          <w:spacing w:val="-1"/>
        </w:rPr>
        <w:t>membership</w:t>
      </w:r>
      <w:r w:rsidRPr="0017463A">
        <w:rPr>
          <w:spacing w:val="50"/>
        </w:rPr>
        <w:t xml:space="preserve"> </w:t>
      </w:r>
      <w:r w:rsidRPr="0017463A">
        <w:rPr>
          <w:spacing w:val="-1"/>
        </w:rPr>
        <w:t>form</w:t>
      </w:r>
      <w:r w:rsidRPr="0017463A">
        <w:rPr>
          <w:spacing w:val="49"/>
        </w:rPr>
        <w:t xml:space="preserve"> </w:t>
      </w:r>
      <w:r>
        <w:t>has</w:t>
      </w:r>
      <w:r w:rsidRPr="0017463A">
        <w:rPr>
          <w:spacing w:val="53"/>
        </w:rPr>
        <w:t xml:space="preserve"> </w:t>
      </w:r>
      <w:r>
        <w:t>been</w:t>
      </w:r>
      <w:r w:rsidRPr="0017463A">
        <w:rPr>
          <w:spacing w:val="50"/>
        </w:rPr>
        <w:t xml:space="preserve"> </w:t>
      </w:r>
      <w:r w:rsidRPr="0017463A">
        <w:rPr>
          <w:spacing w:val="-1"/>
        </w:rPr>
        <w:t>received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and</w:t>
      </w:r>
      <w:r w:rsidRPr="0017463A">
        <w:rPr>
          <w:spacing w:val="52"/>
        </w:rPr>
        <w:t xml:space="preserve"> </w:t>
      </w:r>
      <w:r w:rsidRPr="0017463A">
        <w:rPr>
          <w:spacing w:val="-1"/>
        </w:rPr>
        <w:t>approved,</w:t>
      </w:r>
      <w:r w:rsidRPr="0017463A">
        <w:rPr>
          <w:spacing w:val="5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IOPS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send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letter</w:t>
      </w:r>
      <w:r>
        <w:rPr>
          <w:spacing w:val="41"/>
        </w:rPr>
        <w:t xml:space="preserve"> </w:t>
      </w:r>
      <w:r>
        <w:rPr>
          <w:spacing w:val="-1"/>
        </w:rPr>
        <w:t>acknowledging</w:t>
      </w:r>
      <w:r>
        <w:rPr>
          <w:spacing w:val="51"/>
        </w:rPr>
        <w:t xml:space="preserve"> </w:t>
      </w:r>
      <w:r>
        <w:rPr>
          <w:spacing w:val="-1"/>
        </w:rPr>
        <w:t>membership. Y</w:t>
      </w:r>
      <w:r w:rsidRPr="0017463A">
        <w:rPr>
          <w:spacing w:val="-1"/>
        </w:rPr>
        <w:t>ou</w:t>
      </w:r>
      <w:r w:rsidRPr="0017463A">
        <w:rPr>
          <w:spacing w:val="52"/>
        </w:rPr>
        <w:t xml:space="preserve"> </w:t>
      </w:r>
      <w:r w:rsidRPr="0017463A">
        <w:rPr>
          <w:spacing w:val="-1"/>
        </w:rPr>
        <w:t>will</w:t>
      </w:r>
      <w:r w:rsidRPr="0017463A">
        <w:rPr>
          <w:spacing w:val="51"/>
        </w:rPr>
        <w:t xml:space="preserve"> </w:t>
      </w:r>
      <w:r>
        <w:rPr>
          <w:spacing w:val="51"/>
        </w:rPr>
        <w:t xml:space="preserve">also </w:t>
      </w:r>
      <w:r w:rsidRPr="0017463A">
        <w:rPr>
          <w:spacing w:val="-1"/>
        </w:rPr>
        <w:t>receive</w:t>
      </w:r>
      <w:r w:rsidRPr="0017463A">
        <w:rPr>
          <w:spacing w:val="53"/>
        </w:rPr>
        <w:t xml:space="preserve"> </w:t>
      </w:r>
      <w:r>
        <w:t>an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invoice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for</w:t>
      </w:r>
      <w:r w:rsidRPr="0017463A">
        <w:rPr>
          <w:spacing w:val="53"/>
        </w:rPr>
        <w:t xml:space="preserve"> </w:t>
      </w:r>
      <w:r w:rsidRPr="0017463A">
        <w:rPr>
          <w:spacing w:val="-2"/>
        </w:rPr>
        <w:t>your</w:t>
      </w:r>
      <w:r w:rsidRPr="0017463A">
        <w:rPr>
          <w:spacing w:val="59"/>
        </w:rPr>
        <w:t xml:space="preserve"> </w:t>
      </w:r>
      <w:r w:rsidRPr="0017463A">
        <w:rPr>
          <w:spacing w:val="-1"/>
        </w:rPr>
        <w:t>membership</w:t>
      </w:r>
      <w:r>
        <w:t xml:space="preserve"> </w:t>
      </w:r>
      <w:r w:rsidRPr="0017463A">
        <w:rPr>
          <w:spacing w:val="-1"/>
        </w:rPr>
        <w:t>fees,</w:t>
      </w:r>
      <w:r w:rsidRPr="0017463A">
        <w:rPr>
          <w:spacing w:val="-2"/>
        </w:rPr>
        <w:t xml:space="preserve"> </w:t>
      </w:r>
      <w:r w:rsidRPr="0017463A">
        <w:rPr>
          <w:spacing w:val="-1"/>
        </w:rPr>
        <w:t>including</w:t>
      </w:r>
      <w:r w:rsidRPr="0017463A">
        <w:rPr>
          <w:spacing w:val="-3"/>
        </w:rPr>
        <w:t xml:space="preserve"> </w:t>
      </w:r>
      <w:r w:rsidRPr="0017463A">
        <w:rPr>
          <w:spacing w:val="-1"/>
        </w:rPr>
        <w:t>methods</w:t>
      </w:r>
      <w:r>
        <w:t xml:space="preserve"> of</w:t>
      </w:r>
      <w:r w:rsidRPr="0017463A">
        <w:rPr>
          <w:spacing w:val="1"/>
        </w:rPr>
        <w:t xml:space="preserve"> </w:t>
      </w:r>
      <w:r w:rsidRPr="0017463A">
        <w:rPr>
          <w:spacing w:val="-1"/>
        </w:rPr>
        <w:t>payment.</w:t>
      </w:r>
    </w:p>
    <w:p w:rsidR="00163E60" w:rsidRDefault="00163E60" w:rsidP="00163E60">
      <w:pPr>
        <w:pStyle w:val="BodyText"/>
        <w:tabs>
          <w:tab w:val="left" w:pos="831"/>
        </w:tabs>
        <w:ind w:left="0" w:right="108"/>
      </w:pPr>
    </w:p>
    <w:p w:rsidR="00163E60" w:rsidRPr="00AE48F6" w:rsidRDefault="00163E60" w:rsidP="00163E60">
      <w:pPr>
        <w:pStyle w:val="Heading1"/>
        <w:spacing w:before="72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t>Membership</w:t>
      </w:r>
      <w:r w:rsidRPr="00AE48F6">
        <w:rPr>
          <w:spacing w:val="-3"/>
          <w:sz w:val="24"/>
          <w:szCs w:val="24"/>
        </w:rPr>
        <w:t xml:space="preserve"> </w:t>
      </w:r>
      <w:r w:rsidRPr="00AE48F6">
        <w:rPr>
          <w:sz w:val="24"/>
          <w:szCs w:val="24"/>
        </w:rPr>
        <w:t>fee</w:t>
      </w:r>
      <w:r w:rsidRPr="00AE48F6">
        <w:rPr>
          <w:spacing w:val="-2"/>
          <w:sz w:val="24"/>
          <w:szCs w:val="24"/>
        </w:rPr>
        <w:t xml:space="preserve"> </w:t>
      </w:r>
      <w:r w:rsidRPr="00AE48F6">
        <w:rPr>
          <w:sz w:val="24"/>
          <w:szCs w:val="24"/>
        </w:rPr>
        <w:t>for</w:t>
      </w:r>
      <w:r w:rsidRPr="00AE48F6">
        <w:rPr>
          <w:spacing w:val="2"/>
          <w:sz w:val="24"/>
          <w:szCs w:val="24"/>
        </w:rPr>
        <w:t xml:space="preserve"> </w:t>
      </w:r>
      <w:r w:rsidRPr="00AE48F6">
        <w:rPr>
          <w:spacing w:val="-1"/>
          <w:sz w:val="24"/>
          <w:szCs w:val="24"/>
        </w:rPr>
        <w:t>2018</w:t>
      </w:r>
    </w:p>
    <w:p w:rsidR="00163E60" w:rsidRDefault="00163E60" w:rsidP="00163E6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3E60" w:rsidRDefault="00163E60" w:rsidP="00163E60">
      <w:pPr>
        <w:pStyle w:val="BodyText"/>
        <w:ind w:left="0" w:right="107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2"/>
        </w:rPr>
        <w:t>IOPS</w:t>
      </w:r>
      <w:r>
        <w:rPr>
          <w:spacing w:val="16"/>
        </w:rPr>
        <w:t xml:space="preserve"> </w:t>
      </w:r>
      <w:r>
        <w:rPr>
          <w:spacing w:val="-1"/>
        </w:rPr>
        <w:t>membership</w:t>
      </w:r>
      <w:r>
        <w:rPr>
          <w:spacing w:val="12"/>
        </w:rPr>
        <w:t xml:space="preserve"> </w:t>
      </w:r>
      <w:r>
        <w:rPr>
          <w:spacing w:val="-1"/>
        </w:rPr>
        <w:t>fee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2018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levied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bands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stage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economic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development.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bands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hyperlink r:id="rId13" w:history="1">
        <w:r w:rsidRPr="002B0826">
          <w:rPr>
            <w:rStyle w:val="Hyperlink"/>
            <w:rFonts w:cs="Times New Roman"/>
            <w:spacing w:val="-1"/>
          </w:rPr>
          <w:t>World</w:t>
        </w:r>
        <w:r w:rsidRPr="002B0826">
          <w:rPr>
            <w:rStyle w:val="Hyperlink"/>
            <w:rFonts w:cs="Times New Roman"/>
            <w:spacing w:val="38"/>
          </w:rPr>
          <w:t xml:space="preserve"> </w:t>
        </w:r>
        <w:r w:rsidRPr="002B0826">
          <w:rPr>
            <w:rStyle w:val="Hyperlink"/>
            <w:rFonts w:cs="Times New Roman"/>
            <w:spacing w:val="-1"/>
          </w:rPr>
          <w:t>Bank’s</w:t>
        </w:r>
        <w:r w:rsidRPr="002B0826">
          <w:rPr>
            <w:rStyle w:val="Hyperlink"/>
            <w:rFonts w:cs="Times New Roman"/>
            <w:spacing w:val="38"/>
          </w:rPr>
          <w:t xml:space="preserve"> </w:t>
        </w:r>
        <w:r w:rsidRPr="002B0826">
          <w:rPr>
            <w:rStyle w:val="Hyperlink"/>
            <w:rFonts w:cs="Times New Roman"/>
          </w:rPr>
          <w:t>country</w:t>
        </w:r>
        <w:r w:rsidRPr="002B0826">
          <w:rPr>
            <w:rStyle w:val="Hyperlink"/>
            <w:rFonts w:cs="Times New Roman"/>
            <w:spacing w:val="35"/>
          </w:rPr>
          <w:t xml:space="preserve"> </w:t>
        </w:r>
        <w:r w:rsidRPr="002B0826">
          <w:rPr>
            <w:rStyle w:val="Hyperlink"/>
            <w:rFonts w:cs="Times New Roman"/>
            <w:spacing w:val="-1"/>
          </w:rPr>
          <w:t>classification</w:t>
        </w:r>
      </w:hyperlink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(using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capita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gross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income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Observers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f</w:t>
      </w:r>
      <w:r>
        <w:rPr>
          <w:rFonts w:cs="Times New Roman"/>
        </w:rPr>
        <w:t>ull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€</w:t>
      </w:r>
      <w:r>
        <w:rPr>
          <w:spacing w:val="-1"/>
        </w:rPr>
        <w:t>8,250.</w:t>
      </w:r>
    </w:p>
    <w:p w:rsidR="00163E60" w:rsidRDefault="00163E60" w:rsidP="00163E6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Pr="00A071F8" w:rsidRDefault="00163E60" w:rsidP="00163E60">
      <w:pPr>
        <w:pStyle w:val="BodyText"/>
        <w:numPr>
          <w:ilvl w:val="0"/>
          <w:numId w:val="1"/>
        </w:numPr>
        <w:tabs>
          <w:tab w:val="left" w:pos="831"/>
        </w:tabs>
        <w:rPr>
          <w:rFonts w:cs="Times New Roman"/>
        </w:rPr>
      </w:pPr>
      <w:r>
        <w:rPr>
          <w:spacing w:val="-1"/>
        </w:rPr>
        <w:t>High-income</w:t>
      </w:r>
      <w:r>
        <w:rPr>
          <w:spacing w:val="1"/>
        </w:rPr>
        <w:t xml:space="preserve"> </w:t>
      </w:r>
      <w:r>
        <w:rPr>
          <w:spacing w:val="-1"/>
        </w:rPr>
        <w:t>economies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€8,250</w:t>
      </w:r>
    </w:p>
    <w:p w:rsidR="00A071F8" w:rsidRDefault="00A071F8" w:rsidP="00A071F8">
      <w:pPr>
        <w:pStyle w:val="BodyText"/>
        <w:tabs>
          <w:tab w:val="left" w:pos="831"/>
        </w:tabs>
        <w:ind w:left="830"/>
        <w:rPr>
          <w:rFonts w:cs="Times New Roman"/>
        </w:rPr>
      </w:pPr>
    </w:p>
    <w:p w:rsidR="00163E60" w:rsidRPr="00A071F8" w:rsidRDefault="00163E60" w:rsidP="00163E60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rFonts w:cs="Times New Roman"/>
          <w:spacing w:val="-2"/>
        </w:rPr>
        <w:t xml:space="preserve">Middle-income </w:t>
      </w:r>
      <w:r>
        <w:rPr>
          <w:rFonts w:cs="Times New Roman"/>
          <w:spacing w:val="-1"/>
        </w:rPr>
        <w:t>economies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€5,5</w:t>
      </w:r>
      <w:r>
        <w:rPr>
          <w:spacing w:val="-1"/>
        </w:rPr>
        <w:t>00</w:t>
      </w:r>
    </w:p>
    <w:p w:rsidR="00A071F8" w:rsidRDefault="00A071F8" w:rsidP="00A071F8">
      <w:pPr>
        <w:pStyle w:val="BodyText"/>
        <w:tabs>
          <w:tab w:val="left" w:pos="831"/>
        </w:tabs>
        <w:ind w:left="830"/>
      </w:pPr>
    </w:p>
    <w:p w:rsidR="00163E60" w:rsidRDefault="00163E60" w:rsidP="00163E60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rFonts w:cs="Times New Roman"/>
          <w:spacing w:val="-2"/>
        </w:rPr>
        <w:t xml:space="preserve">Low-income </w:t>
      </w:r>
      <w:r>
        <w:rPr>
          <w:rFonts w:cs="Times New Roman"/>
          <w:spacing w:val="-1"/>
        </w:rPr>
        <w:t>economies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€2,75</w:t>
      </w:r>
      <w:r>
        <w:t>0</w:t>
      </w: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654C79" w:rsidRPr="00182521" w:rsidRDefault="00182521" w:rsidP="00182521">
      <w:pPr>
        <w:jc w:val="center"/>
        <w:rPr>
          <w:color w:val="FF0000"/>
        </w:rPr>
      </w:pPr>
      <w:r>
        <w:rPr>
          <w:spacing w:val="-1"/>
        </w:rPr>
        <w:t>_______________________</w:t>
      </w:r>
    </w:p>
    <w:p w:rsidR="00182521" w:rsidRPr="00182521" w:rsidRDefault="00182521">
      <w:pPr>
        <w:jc w:val="center"/>
        <w:rPr>
          <w:color w:val="FF0000"/>
        </w:rPr>
      </w:pPr>
    </w:p>
    <w:sectPr w:rsidR="00182521" w:rsidRPr="00182521" w:rsidSect="00AE48F6">
      <w:pgSz w:w="11910" w:h="16850"/>
      <w:pgMar w:top="1980" w:right="1562" w:bottom="280" w:left="1040" w:header="1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79" w:rsidRDefault="0017463A">
      <w:r>
        <w:separator/>
      </w:r>
    </w:p>
  </w:endnote>
  <w:endnote w:type="continuationSeparator" w:id="0">
    <w:p w:rsidR="00654C79" w:rsidRDefault="001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8089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3E60" w:rsidRDefault="00163E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E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3E60" w:rsidRDefault="0016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79" w:rsidRDefault="0017463A">
      <w:r>
        <w:separator/>
      </w:r>
    </w:p>
  </w:footnote>
  <w:footnote w:type="continuationSeparator" w:id="0">
    <w:p w:rsidR="00654C79" w:rsidRDefault="001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B4" w:rsidRDefault="00661EF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515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1263650</wp:posOffset>
              </wp:positionV>
              <wp:extent cx="6350" cy="1270"/>
              <wp:effectExtent l="13970" t="6350" r="8255" b="1143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1270"/>
                        <a:chOff x="1162" y="1990"/>
                        <a:chExt cx="1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62" y="1990"/>
                          <a:ext cx="10" cy="2"/>
                        </a:xfrm>
                        <a:custGeom>
                          <a:avLst/>
                          <a:gdLst>
                            <a:gd name="T0" fmla="+- 0 1162 1162"/>
                            <a:gd name="T1" fmla="*/ T0 w 10"/>
                            <a:gd name="T2" fmla="+- 0 1172 1162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40CD2" id="Group 3" o:spid="_x0000_s1026" style="position:absolute;margin-left:58.1pt;margin-top:99.5pt;width:.5pt;height:.1pt;z-index:-21328;mso-position-horizontal-relative:page;mso-position-vertical-relative:page" coordorigin="1162,19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">
              <v:shape id="Freeform 4" o:spid="_x0000_s1027" style="position:absolute;left:1162;top: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" path="m,l10,e" filled="f" strokeweight=".48pt">
                <v:stroke dashstyle="dash"/>
                <v:path arrowok="t" o:connecttype="custom" o:connectlocs="0,0;1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5176" behindDoc="1" locked="0" layoutInCell="1" allowOverlap="1">
              <wp:simplePos x="0" y="0"/>
              <wp:positionH relativeFrom="page">
                <wp:posOffset>4769485</wp:posOffset>
              </wp:positionH>
              <wp:positionV relativeFrom="page">
                <wp:posOffset>1263650</wp:posOffset>
              </wp:positionV>
              <wp:extent cx="6350" cy="1270"/>
              <wp:effectExtent l="6985" t="6350" r="5715" b="1143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1270"/>
                        <a:chOff x="7511" y="1990"/>
                        <a:chExt cx="1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511" y="1990"/>
                          <a:ext cx="10" cy="2"/>
                        </a:xfrm>
                        <a:custGeom>
                          <a:avLst/>
                          <a:gdLst>
                            <a:gd name="T0" fmla="+- 0 7511 7511"/>
                            <a:gd name="T1" fmla="*/ T0 w 10"/>
                            <a:gd name="T2" fmla="+- 0 7521 7511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9B0B1" id="Group 1" o:spid="_x0000_s1026" style="position:absolute;margin-left:375.55pt;margin-top:99.5pt;width:.5pt;height:.1pt;z-index:-21304;mso-position-horizontal-relative:page;mso-position-vertical-relative:page" coordorigin="7511,19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">
              <v:shape id="Freeform 2" o:spid="_x0000_s1027" style="position:absolute;left:7511;top: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" path="m,l10,e" filled="f" strokeweight=".48pt">
                <v:stroke dashstyle="dash"/>
                <v:path arrowok="t" o:connecttype="custom" o:connectlocs="0,0;1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D37"/>
    <w:multiLevelType w:val="hybridMultilevel"/>
    <w:tmpl w:val="C72C978C"/>
    <w:lvl w:ilvl="0" w:tplc="65721C4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DAE231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FC056E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4A5E617A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15EC6C8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17F691D8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8958601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ADF89C6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B62E89CC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" w15:restartNumberingAfterBreak="0">
    <w:nsid w:val="17DB5A9E"/>
    <w:multiLevelType w:val="hybridMultilevel"/>
    <w:tmpl w:val="4DECB668"/>
    <w:lvl w:ilvl="0" w:tplc="6D2481F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1" w:tplc="836EB62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C02468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E830F8DE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1BEEE604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4BAEA04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2286C98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EBC6B49A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02BEA732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2" w15:restartNumberingAfterBreak="0">
    <w:nsid w:val="541F6382"/>
    <w:multiLevelType w:val="hybridMultilevel"/>
    <w:tmpl w:val="9F68F492"/>
    <w:lvl w:ilvl="0" w:tplc="4CE44BE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028CA6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D6E23B9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639A7190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0F964D46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D45662F4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8ED4E42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5638F58C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B32E64D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4"/>
    <w:rsid w:val="00163E60"/>
    <w:rsid w:val="0017463A"/>
    <w:rsid w:val="00182521"/>
    <w:rsid w:val="002B0826"/>
    <w:rsid w:val="002D12A2"/>
    <w:rsid w:val="002E71E1"/>
    <w:rsid w:val="003E513F"/>
    <w:rsid w:val="005144B4"/>
    <w:rsid w:val="00654C79"/>
    <w:rsid w:val="00661EF8"/>
    <w:rsid w:val="00670CA4"/>
    <w:rsid w:val="00706CE2"/>
    <w:rsid w:val="008368B1"/>
    <w:rsid w:val="00996859"/>
    <w:rsid w:val="009C6160"/>
    <w:rsid w:val="00A071F8"/>
    <w:rsid w:val="00A10CE7"/>
    <w:rsid w:val="00AE48F6"/>
    <w:rsid w:val="00B55FFB"/>
    <w:rsid w:val="00D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75B3CF8-CA09-43F2-8461-AAF76A80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26"/>
    <w:rPr>
      <w:color w:val="0000FF" w:themeColor="hyperlink"/>
      <w:u w:val="single"/>
    </w:rPr>
  </w:style>
  <w:style w:type="paragraph" w:customStyle="1" w:styleId="Default">
    <w:name w:val="Default"/>
    <w:rsid w:val="00163E6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3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60"/>
  </w:style>
  <w:style w:type="paragraph" w:styleId="Footer">
    <w:name w:val="footer"/>
    <w:basedOn w:val="Normal"/>
    <w:link w:val="FooterChar"/>
    <w:uiPriority w:val="99"/>
    <w:unhideWhenUsed/>
    <w:rsid w:val="00163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tahelpdesk.worldbank.org/knowledgebase/articles/9065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e.cornwell@Apr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stanko@oec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A5D4-7D0D-4264-994A-4E03112A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16C12B7F.dotm</Template>
  <TotalTime>0</TotalTime>
  <Pages>2</Pages>
  <Words>461</Words>
  <Characters>2822</Characters>
  <Application>Microsoft Office Word</Application>
  <DocSecurity>4</DocSecurity>
  <Lines>108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stewart_f</dc:creator>
  <cp:lastModifiedBy>LAM Caroline, DAF/IPPFM</cp:lastModifiedBy>
  <cp:revision>2</cp:revision>
  <dcterms:created xsi:type="dcterms:W3CDTF">2018-10-16T15:39:00Z</dcterms:created>
  <dcterms:modified xsi:type="dcterms:W3CDTF">2018-10-16T15:39:00Z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2018-06-13T00:00:00Z</vt:filetime>
  </property>
</Properties>
</file>